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江苏建筑职业技术学院19#楼2层小浴室改造及运营服务BOT项目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公开招标公告</w:t>
      </w:r>
    </w:p>
    <w:p>
      <w:pPr>
        <w:spacing w:line="276" w:lineRule="auto"/>
        <w:jc w:val="center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[项目编号：HQZX/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F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-20190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703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-0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46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]</w:t>
      </w:r>
    </w:p>
    <w:p>
      <w:pPr>
        <w:widowControl/>
        <w:spacing w:line="276" w:lineRule="auto"/>
        <w:jc w:val="center"/>
        <w:rPr>
          <w:rFonts w:asciiTheme="minorEastAsia" w:hAnsiTheme="minorEastAsia" w:eastAsiaTheme="minorEastAsia"/>
          <w:sz w:val="24"/>
          <w:highlight w:val="none"/>
        </w:rPr>
      </w:pPr>
    </w:p>
    <w:p>
      <w:pPr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江苏大洲工程项目管理有限公司对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江苏建筑职业技术学院19#楼2层小浴室改造及运营服务BOT项目</w:t>
      </w:r>
      <w:r>
        <w:rPr>
          <w:rFonts w:hint="eastAsia" w:asciiTheme="minorEastAsia" w:hAnsiTheme="minorEastAsia" w:eastAsiaTheme="minorEastAsia"/>
          <w:sz w:val="24"/>
          <w:highlight w:val="none"/>
        </w:rPr>
        <w:t>进行公开招标采购，现发布公开招标公告。</w:t>
      </w:r>
    </w:p>
    <w:p>
      <w:pPr>
        <w:spacing w:line="276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asciiTheme="minorEastAsia" w:hAnsiTheme="minorEastAsia" w:eastAsiaTheme="minorEastAsia"/>
          <w:b/>
          <w:sz w:val="24"/>
          <w:highlight w:val="none"/>
        </w:rPr>
        <w:t xml:space="preserve">一、采购人 </w:t>
      </w:r>
    </w:p>
    <w:p>
      <w:pPr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asciiTheme="minorEastAsia" w:hAnsiTheme="minorEastAsia" w:eastAsiaTheme="minorEastAsia"/>
          <w:sz w:val="24"/>
          <w:highlight w:val="none"/>
        </w:rPr>
        <w:t>1．名称：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江苏建筑职业技术学院</w:t>
      </w:r>
      <w:r>
        <w:rPr>
          <w:rFonts w:hint="eastAsia" w:asciiTheme="minorEastAsia" w:hAnsiTheme="minorEastAsia" w:eastAsiaTheme="minorEastAsia"/>
          <w:sz w:val="24"/>
          <w:highlight w:val="none"/>
        </w:rPr>
        <w:t xml:space="preserve"> </w:t>
      </w:r>
    </w:p>
    <w:p>
      <w:pPr>
        <w:spacing w:line="276" w:lineRule="auto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asciiTheme="minorEastAsia" w:hAnsiTheme="minorEastAsia" w:eastAsiaTheme="minorEastAsia"/>
          <w:sz w:val="24"/>
          <w:highlight w:val="none"/>
        </w:rPr>
        <w:t>2．地址：江苏省徐州市泉山区学苑路26号</w:t>
      </w:r>
    </w:p>
    <w:p>
      <w:pPr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3.</w:t>
      </w:r>
      <w:r>
        <w:rPr>
          <w:rFonts w:asciiTheme="minorEastAsia" w:hAnsiTheme="minorEastAsia" w:eastAsiaTheme="minorEastAsia"/>
          <w:sz w:val="24"/>
          <w:highlight w:val="none"/>
        </w:rPr>
        <w:t xml:space="preserve"> 联系</w:t>
      </w:r>
      <w:r>
        <w:rPr>
          <w:rFonts w:hint="eastAsia" w:asciiTheme="minorEastAsia" w:hAnsiTheme="minorEastAsia" w:eastAsiaTheme="minorEastAsia"/>
          <w:sz w:val="24"/>
          <w:highlight w:val="none"/>
        </w:rPr>
        <w:t>方法</w:t>
      </w:r>
      <w:r>
        <w:rPr>
          <w:rFonts w:asciiTheme="minorEastAsia" w:hAnsiTheme="minorEastAsia" w:eastAsia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/>
          <w:sz w:val="24"/>
          <w:highlight w:val="none"/>
        </w:rPr>
        <w:t xml:space="preserve">13905216830 </w:t>
      </w:r>
    </w:p>
    <w:p>
      <w:pPr>
        <w:spacing w:line="276" w:lineRule="auto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4</w:t>
      </w:r>
      <w:r>
        <w:rPr>
          <w:rFonts w:asciiTheme="minorEastAsia" w:hAnsiTheme="minorEastAsia" w:eastAsiaTheme="minorEastAsia"/>
          <w:sz w:val="24"/>
          <w:highlight w:val="none"/>
        </w:rPr>
        <w:t>. 采购项目联系人姓名：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商利斌</w:t>
      </w:r>
      <w:r>
        <w:rPr>
          <w:rFonts w:asciiTheme="minorEastAsia" w:hAnsiTheme="minorEastAsia" w:eastAsiaTheme="minorEastAsia"/>
          <w:sz w:val="24"/>
          <w:highlight w:val="none"/>
        </w:rPr>
        <w:t> 电话：</w:t>
      </w:r>
      <w:r>
        <w:rPr>
          <w:rFonts w:hint="eastAsia" w:asciiTheme="minorEastAsia" w:hAnsiTheme="minorEastAsia" w:eastAsiaTheme="minorEastAsia"/>
          <w:sz w:val="24"/>
          <w:highlight w:val="none"/>
        </w:rPr>
        <w:t xml:space="preserve">13905216830 </w:t>
      </w:r>
    </w:p>
    <w:p>
      <w:pPr>
        <w:spacing w:line="276" w:lineRule="auto"/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</w:pPr>
      <w:r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  <w:t xml:space="preserve">二、采购代理机构 </w:t>
      </w:r>
    </w:p>
    <w:p>
      <w:pPr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asciiTheme="minorEastAsia" w:hAnsiTheme="minorEastAsia" w:eastAsiaTheme="minorEastAsia"/>
          <w:sz w:val="24"/>
          <w:highlight w:val="none"/>
        </w:rPr>
        <w:t>1．名称：</w:t>
      </w:r>
      <w:r>
        <w:rPr>
          <w:rFonts w:hint="eastAsia" w:asciiTheme="minorEastAsia" w:hAnsiTheme="minorEastAsia" w:eastAsiaTheme="minorEastAsia"/>
          <w:sz w:val="24"/>
          <w:highlight w:val="none"/>
        </w:rPr>
        <w:t>江苏大洲工程项目管理有限公司</w:t>
      </w:r>
    </w:p>
    <w:p>
      <w:pPr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asciiTheme="minorEastAsia" w:hAnsiTheme="minorEastAsia" w:eastAsiaTheme="minorEastAsia"/>
          <w:sz w:val="24"/>
          <w:highlight w:val="none"/>
        </w:rPr>
        <w:t>2.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highlight w:val="none"/>
        </w:rPr>
        <w:t>地址：徐州市</w:t>
      </w:r>
      <w:r>
        <w:rPr>
          <w:rFonts w:hint="eastAsia" w:asciiTheme="minorEastAsia" w:hAnsiTheme="minorEastAsia" w:eastAsiaTheme="minorEastAsia"/>
          <w:sz w:val="24"/>
          <w:highlight w:val="none"/>
        </w:rPr>
        <w:t>云龙区郭庄路世茂广场4#楼12层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highlight w:val="none"/>
        </w:rPr>
        <w:t>邮编：2210</w:t>
      </w:r>
      <w:r>
        <w:rPr>
          <w:rFonts w:hint="eastAsia" w:asciiTheme="minorEastAsia" w:hAnsiTheme="minorEastAsia" w:eastAsiaTheme="minorEastAsia"/>
          <w:sz w:val="24"/>
          <w:highlight w:val="none"/>
        </w:rPr>
        <w:t>00</w:t>
      </w:r>
    </w:p>
    <w:p>
      <w:pPr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3.</w:t>
      </w:r>
      <w:r>
        <w:rPr>
          <w:rFonts w:asciiTheme="minorEastAsia" w:hAnsiTheme="minorEastAsia" w:eastAsiaTheme="minorEastAsia"/>
          <w:sz w:val="24"/>
          <w:highlight w:val="none"/>
        </w:rPr>
        <w:t xml:space="preserve"> 联系</w:t>
      </w:r>
      <w:r>
        <w:rPr>
          <w:rFonts w:hint="eastAsia" w:asciiTheme="minorEastAsia" w:hAnsiTheme="minorEastAsia" w:eastAsiaTheme="minorEastAsia"/>
          <w:sz w:val="24"/>
          <w:highlight w:val="none"/>
        </w:rPr>
        <w:t>方法</w:t>
      </w:r>
      <w:r>
        <w:rPr>
          <w:rFonts w:asciiTheme="minorEastAsia" w:hAnsiTheme="minorEastAsia" w:eastAsia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/>
          <w:sz w:val="24"/>
          <w:highlight w:val="none"/>
        </w:rPr>
        <w:t>0516-83663536</w:t>
      </w:r>
    </w:p>
    <w:p>
      <w:pPr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4</w:t>
      </w:r>
      <w:r>
        <w:rPr>
          <w:rFonts w:asciiTheme="minorEastAsia" w:hAnsiTheme="minorEastAsia" w:eastAsiaTheme="minorEastAsia"/>
          <w:sz w:val="24"/>
          <w:highlight w:val="none"/>
        </w:rPr>
        <w:t>. 采购项目联系人姓名：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李静</w:t>
      </w:r>
      <w:r>
        <w:rPr>
          <w:rFonts w:hint="eastAsia" w:asciiTheme="minorEastAsia" w:hAnsiTheme="minorEastAsia" w:eastAsiaTheme="minorEastAsia"/>
          <w:sz w:val="24"/>
          <w:highlight w:val="none"/>
        </w:rPr>
        <w:t xml:space="preserve">  </w:t>
      </w:r>
      <w:r>
        <w:rPr>
          <w:rFonts w:asciiTheme="minorEastAsia" w:hAnsiTheme="minorEastAsia" w:eastAsiaTheme="minorEastAsia"/>
          <w:sz w:val="24"/>
          <w:highlight w:val="none"/>
        </w:rPr>
        <w:t xml:space="preserve"> 电话：0516-</w:t>
      </w:r>
      <w:r>
        <w:rPr>
          <w:rFonts w:hint="eastAsia" w:asciiTheme="minorEastAsia" w:hAnsiTheme="minorEastAsia" w:eastAsiaTheme="minorEastAsia"/>
          <w:sz w:val="24"/>
          <w:highlight w:val="none"/>
        </w:rPr>
        <w:t>83663536</w:t>
      </w:r>
    </w:p>
    <w:p>
      <w:pPr>
        <w:spacing w:line="276" w:lineRule="auto"/>
        <w:rPr>
          <w:rFonts w:hint="eastAsia" w:cs="宋体" w:asciiTheme="minorEastAsia" w:hAnsiTheme="minorEastAsia" w:eastAsiaTheme="minorEastAsia"/>
          <w:kern w:val="0"/>
          <w:sz w:val="24"/>
          <w:highlight w:val="none"/>
          <w:lang w:eastAsia="zh-CN"/>
        </w:rPr>
      </w:pPr>
      <w:r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  <w:t>三、项目编号：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HQZX/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  <w:lang w:val="en-US" w:eastAsia="zh-CN"/>
        </w:rPr>
        <w:t>F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-20190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  <w:lang w:val="en-US" w:eastAsia="zh-CN"/>
        </w:rPr>
        <w:t>703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-0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  <w:lang w:val="en-US" w:eastAsia="zh-CN"/>
        </w:rPr>
        <w:t>46</w:t>
      </w:r>
    </w:p>
    <w:p>
      <w:pPr>
        <w:spacing w:line="276" w:lineRule="auto"/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</w:pPr>
      <w:r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  <w:t xml:space="preserve">四、采购项目 </w:t>
      </w:r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cs="宋体" w:asciiTheme="minorEastAsia" w:hAnsiTheme="minorEastAsia" w:eastAsiaTheme="minorEastAsia"/>
          <w:kern w:val="0"/>
          <w:sz w:val="24"/>
          <w:highlight w:val="none"/>
        </w:rPr>
        <w:t>1．名称：</w:t>
      </w: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  <w:lang w:eastAsia="zh-CN"/>
        </w:rPr>
        <w:t>19#楼2层小浴室改造及运营服务BOT项目</w:t>
      </w: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 xml:space="preserve"> </w:t>
      </w:r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cs="宋体" w:asciiTheme="minorEastAsia" w:hAnsiTheme="minorEastAsia" w:eastAsiaTheme="minorEastAsia"/>
          <w:kern w:val="0"/>
          <w:sz w:val="24"/>
          <w:highlight w:val="none"/>
        </w:rPr>
        <w:t>2．数量：</w:t>
      </w: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>1项</w:t>
      </w:r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  <w:lang w:eastAsia="zh-CN"/>
        </w:rPr>
        <w:t>3．采购需求:学19楼二层小浴室的改造及运营管理。</w:t>
      </w: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>具体详见招标文件采购需求。</w:t>
      </w:r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  <w:t>五、采购项目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  <w:lang w:val="en-US" w:eastAsia="zh-CN"/>
        </w:rPr>
        <w:t>规模</w:t>
      </w:r>
      <w:r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  <w:t>：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本项目服务学生约3322人（共有3322个床位，每年招生人数不确定，本数据仅为估算，具体情况由投标人自行判断）。</w:t>
      </w:r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六、</w:t>
      </w:r>
      <w:r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  <w:t>采购项目需要落实的政府采购政策</w:t>
      </w:r>
      <w:bookmarkStart w:id="0" w:name="_GoBack"/>
      <w:bookmarkEnd w:id="0"/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cs="宋体" w:asciiTheme="minorEastAsia" w:hAnsiTheme="minorEastAsia" w:eastAsiaTheme="minorEastAsia"/>
          <w:kern w:val="0"/>
          <w:sz w:val="24"/>
          <w:highlight w:val="none"/>
        </w:rPr>
        <w:t xml:space="preserve">政府采购促进中小企业发展；政府采购支持监狱企业发展；促进残疾人就业政府采购政策等。 </w:t>
      </w:r>
    </w:p>
    <w:p>
      <w:pPr>
        <w:spacing w:line="276" w:lineRule="auto"/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七</w:t>
      </w:r>
      <w:r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  <w:t>、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本项目是否为专门面向中小微企业采购的项目</w:t>
      </w: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>：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否。</w:t>
      </w:r>
    </w:p>
    <w:p>
      <w:pPr>
        <w:spacing w:line="276" w:lineRule="auto"/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highlight w:val="none"/>
        </w:rPr>
        <w:t>八</w:t>
      </w:r>
      <w:r>
        <w:rPr>
          <w:rFonts w:cs="宋体" w:asciiTheme="minorEastAsia" w:hAnsiTheme="minorEastAsia" w:eastAsiaTheme="minorEastAsia"/>
          <w:b/>
          <w:kern w:val="0"/>
          <w:sz w:val="24"/>
          <w:highlight w:val="none"/>
        </w:rPr>
        <w:t xml:space="preserve">、投标人的资格要求 </w:t>
      </w:r>
    </w:p>
    <w:p>
      <w:pPr>
        <w:spacing w:line="276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highlight w:val="none"/>
        </w:rPr>
        <w:t>符合《中华人民共和国政府采购法》第二十二条的规定；</w:t>
      </w:r>
    </w:p>
    <w:p>
      <w:pPr>
        <w:spacing w:line="276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2、具有独立的企业法人营业执照；</w:t>
      </w:r>
    </w:p>
    <w:p>
      <w:pPr>
        <w:spacing w:line="276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3、近三年经营活动中没有重大违法违规记录。</w:t>
      </w:r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>说明：</w:t>
      </w:r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>1、本项目不接受联合体参与采购活动。</w:t>
      </w:r>
    </w:p>
    <w:p>
      <w:pPr>
        <w:spacing w:line="276" w:lineRule="auto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>2、单位负责人为同一人或者存在直接控股、管理关系的不同供应商，不得参加同一合同项下的政府采购活动。</w:t>
      </w:r>
    </w:p>
    <w:p>
      <w:pPr>
        <w:pStyle w:val="9"/>
        <w:spacing w:line="276" w:lineRule="auto"/>
        <w:rPr>
          <w:rFonts w:asciiTheme="minorEastAsia" w:hAnsiTheme="minorEastAsia" w:eastAsiaTheme="minorEastAsia"/>
          <w:b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highlight w:val="none"/>
        </w:rPr>
        <w:t>九</w:t>
      </w:r>
      <w:r>
        <w:rPr>
          <w:rFonts w:asciiTheme="minorEastAsia" w:hAnsiTheme="minorEastAsia" w:eastAsiaTheme="minorEastAsia"/>
          <w:b/>
          <w:kern w:val="0"/>
          <w:sz w:val="24"/>
          <w:highlight w:val="none"/>
        </w:rPr>
        <w:t>、获取招标文件</w:t>
      </w:r>
    </w:p>
    <w:p>
      <w:pPr>
        <w:pStyle w:val="9"/>
        <w:spacing w:line="276" w:lineRule="auto"/>
        <w:rPr>
          <w:rFonts w:asciiTheme="minorEastAsia" w:hAnsiTheme="minorEastAsia" w:eastAsiaTheme="minorEastAsia"/>
          <w:kern w:val="0"/>
          <w:sz w:val="24"/>
          <w:highlight w:val="none"/>
        </w:rPr>
      </w:pPr>
      <w:r>
        <w:rPr>
          <w:rFonts w:asciiTheme="minorEastAsia" w:hAnsiTheme="minorEastAsia" w:eastAsiaTheme="minorEastAsia"/>
          <w:kern w:val="0"/>
          <w:sz w:val="24"/>
          <w:highlight w:val="none"/>
        </w:rPr>
        <w:t xml:space="preserve">1．时间、地点、方式： </w:t>
      </w:r>
    </w:p>
    <w:p>
      <w:pPr>
        <w:pStyle w:val="9"/>
        <w:spacing w:line="276" w:lineRule="auto"/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>投标人可在公告发布时间内201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 xml:space="preserve">年 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>日至201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 xml:space="preserve">年 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 xml:space="preserve"> 月 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val="en-US" w:eastAsia="zh-CN"/>
        </w:rPr>
        <w:t xml:space="preserve">12 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>日（早9:30至下午17:00,）到江苏大洲工程项目管理有限公司购买招标文件，招标文件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val="en-US" w:eastAsia="zh-CN"/>
        </w:rPr>
        <w:t>伍佰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>元一份。投标人购买时需携带投标单位介绍信（或授权委托书）原件、本人二代身份证（不含临时身份证）原件及复印件。</w:t>
      </w:r>
    </w:p>
    <w:p>
      <w:pPr>
        <w:pStyle w:val="9"/>
        <w:numPr>
          <w:ilvl w:val="0"/>
          <w:numId w:val="1"/>
        </w:numPr>
        <w:spacing w:line="276" w:lineRule="auto"/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</w:pPr>
      <w:r>
        <w:rPr>
          <w:rFonts w:asciiTheme="minorEastAsia" w:hAnsiTheme="minorEastAsia" w:eastAsiaTheme="minorEastAsia"/>
          <w:kern w:val="0"/>
          <w:sz w:val="24"/>
          <w:highlight w:val="none"/>
        </w:rPr>
        <w:t>招标文件售价：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val="en-US" w:eastAsia="zh-CN"/>
        </w:rPr>
        <w:t>伍佰</w:t>
      </w:r>
      <w:r>
        <w:rPr>
          <w:rFonts w:hint="eastAsia" w:asciiTheme="minorEastAsia" w:hAnsiTheme="minorEastAsia" w:eastAsiaTheme="minorEastAsia"/>
          <w:kern w:val="0"/>
          <w:sz w:val="24"/>
          <w:highlight w:val="none"/>
          <w:lang w:eastAsia="zh-CN"/>
        </w:rPr>
        <w:t>元一份。</w:t>
      </w:r>
    </w:p>
    <w:p>
      <w:pPr>
        <w:pStyle w:val="9"/>
        <w:numPr>
          <w:ilvl w:val="0"/>
          <w:numId w:val="0"/>
        </w:numPr>
        <w:spacing w:line="276" w:lineRule="auto"/>
        <w:rPr>
          <w:rFonts w:asciiTheme="minorEastAsia" w:hAnsiTheme="minorEastAsia" w:eastAsiaTheme="minorEastAsia"/>
          <w:b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highlight w:val="none"/>
        </w:rPr>
        <w:t>十</w:t>
      </w:r>
      <w:r>
        <w:rPr>
          <w:rFonts w:asciiTheme="minorEastAsia" w:hAnsiTheme="minorEastAsia" w:eastAsiaTheme="minorEastAsia"/>
          <w:b/>
          <w:kern w:val="0"/>
          <w:sz w:val="24"/>
          <w:highlight w:val="none"/>
        </w:rPr>
        <w:t xml:space="preserve">、投标截止时间、开标时间及地点 </w:t>
      </w:r>
    </w:p>
    <w:p>
      <w:pPr>
        <w:pStyle w:val="9"/>
        <w:spacing w:line="276" w:lineRule="auto"/>
        <w:rPr>
          <w:rFonts w:asciiTheme="minorEastAsia" w:hAnsiTheme="minorEastAsia" w:eastAsiaTheme="minorEastAsia"/>
          <w:kern w:val="0"/>
          <w:sz w:val="24"/>
          <w:highlight w:val="none"/>
        </w:rPr>
      </w:pPr>
      <w:r>
        <w:rPr>
          <w:rFonts w:asciiTheme="minorEastAsia" w:hAnsiTheme="minorEastAsia" w:eastAsiaTheme="minorEastAsia"/>
          <w:kern w:val="0"/>
          <w:sz w:val="24"/>
          <w:highlight w:val="none"/>
        </w:rPr>
        <w:t>1.投标截止时间：</w:t>
      </w:r>
      <w:r>
        <w:rPr>
          <w:rFonts w:hint="eastAsia" w:ascii="宋体" w:hAnsi="宋体"/>
          <w:b/>
          <w:sz w:val="24"/>
          <w:highlight w:val="none"/>
        </w:rPr>
        <w:t>2019年0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b/>
          <w:sz w:val="24"/>
          <w:highlight w:val="none"/>
        </w:rPr>
        <w:t>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b/>
          <w:sz w:val="24"/>
          <w:highlight w:val="none"/>
        </w:rPr>
        <w:t>日北京时间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14</w:t>
      </w:r>
      <w:r>
        <w:rPr>
          <w:rFonts w:hint="eastAsia" w:ascii="宋体" w:hAnsi="宋体"/>
          <w:b/>
          <w:sz w:val="24"/>
          <w:highlight w:val="none"/>
        </w:rPr>
        <w:t>:30</w:t>
      </w:r>
    </w:p>
    <w:p>
      <w:pPr>
        <w:pStyle w:val="9"/>
        <w:spacing w:line="276" w:lineRule="auto"/>
        <w:rPr>
          <w:rFonts w:hint="eastAsia" w:ascii="宋体" w:hAnsi="宋体"/>
          <w:b/>
          <w:sz w:val="24"/>
          <w:highlight w:val="none"/>
        </w:rPr>
      </w:pPr>
      <w:r>
        <w:rPr>
          <w:rFonts w:asciiTheme="minorEastAsia" w:hAnsiTheme="minorEastAsia" w:eastAsiaTheme="minorEastAsia"/>
          <w:kern w:val="0"/>
          <w:sz w:val="24"/>
          <w:highlight w:val="none"/>
        </w:rPr>
        <w:t>2.开标时间：</w:t>
      </w:r>
      <w:r>
        <w:rPr>
          <w:rFonts w:hint="eastAsia" w:ascii="宋体" w:hAnsi="宋体"/>
          <w:b/>
          <w:sz w:val="24"/>
          <w:highlight w:val="none"/>
        </w:rPr>
        <w:t>2019年0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b/>
          <w:sz w:val="24"/>
          <w:highlight w:val="none"/>
        </w:rPr>
        <w:t>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b/>
          <w:sz w:val="24"/>
          <w:highlight w:val="none"/>
        </w:rPr>
        <w:t>日北京时间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14</w:t>
      </w:r>
      <w:r>
        <w:rPr>
          <w:rFonts w:hint="eastAsia" w:ascii="宋体" w:hAnsi="宋体"/>
          <w:b/>
          <w:sz w:val="24"/>
          <w:highlight w:val="none"/>
        </w:rPr>
        <w:t>:30</w:t>
      </w:r>
    </w:p>
    <w:p>
      <w:pPr>
        <w:pStyle w:val="9"/>
        <w:spacing w:line="276" w:lineRule="auto"/>
        <w:rPr>
          <w:rFonts w:asciiTheme="minorEastAsia" w:hAnsiTheme="minorEastAsia" w:eastAsiaTheme="minorEastAsia"/>
          <w:kern w:val="0"/>
          <w:sz w:val="24"/>
          <w:highlight w:val="none"/>
        </w:rPr>
      </w:pPr>
      <w:r>
        <w:rPr>
          <w:rFonts w:asciiTheme="minorEastAsia" w:hAnsiTheme="minorEastAsia" w:eastAsiaTheme="minorEastAsia"/>
          <w:kern w:val="0"/>
          <w:sz w:val="24"/>
          <w:highlight w:val="none"/>
        </w:rPr>
        <w:t>3.开标地点：</w:t>
      </w:r>
    </w:p>
    <w:p>
      <w:pPr>
        <w:pStyle w:val="9"/>
        <w:spacing w:line="276" w:lineRule="auto"/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</w:pPr>
      <w:r>
        <w:rPr>
          <w:rFonts w:asciiTheme="minorEastAsia" w:hAnsiTheme="minorEastAsia" w:eastAsiaTheme="minorEastAsia"/>
          <w:b/>
          <w:sz w:val="24"/>
          <w:highlight w:val="none"/>
        </w:rPr>
        <w:t>十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一</w:t>
      </w:r>
      <w:r>
        <w:rPr>
          <w:rFonts w:asciiTheme="minorEastAsia" w:hAnsiTheme="minorEastAsia" w:eastAsiaTheme="minorEastAsia"/>
          <w:b/>
          <w:sz w:val="24"/>
          <w:highlight w:val="none"/>
        </w:rPr>
        <w:t>、投标文件的接收</w:t>
      </w:r>
      <w:r>
        <w:rPr>
          <w:rFonts w:asciiTheme="minorEastAsia" w:hAnsiTheme="minorEastAsia" w:eastAsiaTheme="minorEastAsia"/>
          <w:sz w:val="24"/>
          <w:highlight w:val="none"/>
        </w:rPr>
        <w:br w:type="textWrapping"/>
      </w:r>
      <w:r>
        <w:rPr>
          <w:rFonts w:asciiTheme="minorEastAsia" w:hAnsiTheme="minorEastAsia" w:eastAsiaTheme="minorEastAsia"/>
          <w:sz w:val="24"/>
          <w:highlight w:val="none"/>
        </w:rPr>
        <w:t>1.投标文件开始接收时间：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2019年0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月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日北京时间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: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00</w:t>
      </w:r>
    </w:p>
    <w:p>
      <w:pPr>
        <w:pStyle w:val="9"/>
        <w:spacing w:line="276" w:lineRule="auto"/>
        <w:rPr>
          <w:rFonts w:hint="eastAsia" w:asciiTheme="minorEastAsia" w:hAnsiTheme="minorEastAsia" w:eastAsiaTheme="minorEastAsia"/>
          <w:b/>
          <w:bCs/>
          <w:sz w:val="24"/>
          <w:highlight w:val="none"/>
        </w:rPr>
      </w:pPr>
      <w:r>
        <w:rPr>
          <w:rFonts w:asciiTheme="minorEastAsia" w:hAnsiTheme="minorEastAsia" w:eastAsiaTheme="minorEastAsia"/>
          <w:sz w:val="24"/>
          <w:highlight w:val="none"/>
        </w:rPr>
        <w:t>2.投标文件接收截止时间：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2019年0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月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日北京时间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:30</w:t>
      </w:r>
    </w:p>
    <w:p>
      <w:pPr>
        <w:pStyle w:val="9"/>
        <w:spacing w:line="276" w:lineRule="auto"/>
        <w:rPr>
          <w:rFonts w:asciiTheme="minorEastAsia" w:hAnsiTheme="minorEastAsia" w:eastAsiaTheme="minorEastAsia"/>
          <w:sz w:val="24"/>
          <w:highlight w:val="none"/>
          <w:lang w:val="en-US"/>
        </w:rPr>
      </w:pPr>
      <w:r>
        <w:rPr>
          <w:rFonts w:asciiTheme="minorEastAsia" w:hAnsiTheme="minorEastAsia" w:eastAsiaTheme="minorEastAsia"/>
          <w:sz w:val="24"/>
          <w:highlight w:val="none"/>
        </w:rPr>
        <w:t>3.投标文件的接收地点：</w:t>
      </w:r>
      <w:r>
        <w:rPr>
          <w:rFonts w:hint="eastAsia" w:asciiTheme="minorEastAsia" w:hAnsiTheme="minorEastAsia" w:eastAsiaTheme="minorEastAsia"/>
          <w:sz w:val="24"/>
          <w:highlight w:val="none"/>
        </w:rPr>
        <w:t>徐州市云龙区世茂广场4#12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层1208室</w:t>
      </w:r>
    </w:p>
    <w:p>
      <w:pPr>
        <w:pStyle w:val="9"/>
        <w:spacing w:line="276" w:lineRule="auto"/>
        <w:rPr>
          <w:rFonts w:hint="eastAsia" w:asciiTheme="minorEastAsia" w:hAnsiTheme="minorEastAsia" w:eastAsia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4.投标文件接收人：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李静</w:t>
      </w:r>
    </w:p>
    <w:p>
      <w:pPr>
        <w:pStyle w:val="9"/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asciiTheme="minorEastAsia" w:hAnsiTheme="minorEastAsia" w:eastAsiaTheme="minorEastAsia"/>
          <w:b/>
          <w:sz w:val="24"/>
          <w:highlight w:val="none"/>
        </w:rPr>
        <w:t>十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二</w:t>
      </w:r>
      <w:r>
        <w:rPr>
          <w:rFonts w:asciiTheme="minorEastAsia" w:hAnsiTheme="minorEastAsia" w:eastAsiaTheme="minorEastAsia"/>
          <w:b/>
          <w:sz w:val="24"/>
          <w:highlight w:val="none"/>
        </w:rPr>
        <w:t>、</w:t>
      </w:r>
      <w:r>
        <w:rPr>
          <w:rFonts w:asciiTheme="minorEastAsia" w:hAnsiTheme="minorEastAsia" w:eastAsiaTheme="minorEastAsia"/>
          <w:sz w:val="24"/>
          <w:highlight w:val="none"/>
        </w:rPr>
        <w:t>公告期限为5个工作日。</w:t>
      </w:r>
    </w:p>
    <w:p>
      <w:pPr>
        <w:pStyle w:val="9"/>
        <w:spacing w:line="276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asciiTheme="minorEastAsia" w:hAnsiTheme="minorEastAsia" w:eastAsiaTheme="minorEastAsia"/>
          <w:b/>
          <w:sz w:val="24"/>
          <w:highlight w:val="none"/>
        </w:rPr>
        <w:t>十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三</w:t>
      </w:r>
      <w:r>
        <w:rPr>
          <w:rFonts w:asciiTheme="minorEastAsia" w:hAnsiTheme="minorEastAsia" w:eastAsiaTheme="minorEastAsia"/>
          <w:b/>
          <w:sz w:val="24"/>
          <w:highlight w:val="none"/>
        </w:rPr>
        <w:t xml:space="preserve">、招标文件的澄清或者修改 </w:t>
      </w:r>
    </w:p>
    <w:p>
      <w:pPr>
        <w:pStyle w:val="9"/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asciiTheme="minorEastAsia" w:hAnsiTheme="minorEastAsia" w:eastAsiaTheme="minorEastAsia"/>
          <w:sz w:val="24"/>
          <w:highlight w:val="none"/>
        </w:rPr>
        <w:t xml:space="preserve">采购代理机构可以对已发出的招标文件进行必要的澄清或者修改。澄清或者修改的内容以所发布的本项目的“更正（澄清）公告”的附件的形式通知所有获取招标文件的潜在投标人。发布本项目的“更正（澄清）公告”后采购代理机构已尽通知义务。敬请各潜在投标人关注本项目的“更正（澄清）公告”及附件，否则，将自行承担相应的风险。 </w:t>
      </w:r>
    </w:p>
    <w:p>
      <w:pPr>
        <w:pStyle w:val="9"/>
        <w:spacing w:line="276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asciiTheme="minorEastAsia" w:hAnsiTheme="minorEastAsia" w:eastAsiaTheme="minorEastAsia"/>
          <w:b/>
          <w:sz w:val="24"/>
          <w:highlight w:val="none"/>
        </w:rPr>
        <w:t>十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四</w:t>
      </w:r>
      <w:r>
        <w:rPr>
          <w:rFonts w:asciiTheme="minorEastAsia" w:hAnsiTheme="minorEastAsia" w:eastAsiaTheme="minorEastAsia"/>
          <w:b/>
          <w:sz w:val="24"/>
          <w:highlight w:val="none"/>
        </w:rPr>
        <w:t xml:space="preserve">、终止招标 </w:t>
      </w:r>
    </w:p>
    <w:p>
      <w:pPr>
        <w:pStyle w:val="9"/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asciiTheme="minorEastAsia" w:hAnsiTheme="minorEastAsia" w:eastAsiaTheme="minorEastAsia"/>
          <w:sz w:val="24"/>
          <w:highlight w:val="none"/>
        </w:rPr>
        <w:t xml:space="preserve"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 </w:t>
      </w:r>
    </w:p>
    <w:p>
      <w:pPr>
        <w:pStyle w:val="9"/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十五、询问和质疑</w:t>
      </w:r>
      <w:r>
        <w:rPr>
          <w:rFonts w:hint="eastAsia" w:asciiTheme="minorEastAsia" w:hAnsiTheme="minorEastAsia" w:eastAsiaTheme="minorEastAsia"/>
          <w:sz w:val="24"/>
          <w:highlight w:val="none"/>
        </w:rPr>
        <w:t> </w:t>
      </w:r>
      <w:r>
        <w:rPr>
          <w:rFonts w:hint="eastAsia" w:asciiTheme="minorEastAsia" w:hAnsiTheme="minorEastAsia" w:eastAsiaTheme="minorEastAsia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/>
          <w:sz w:val="24"/>
          <w:highlight w:val="none"/>
        </w:rPr>
        <w:t>1.供应商对政府采购活动事项有疑问的，向采购代理机构提出询问；供应商认为采购文件、采购过程和中标、成交结果使自己的权益受到损害的，可以在知道或者应知其权益受到损害之日起，七个工作日内以书面形式向采购代理机构提出质疑。询问和质疑由采购代理机构依法处理。</w:t>
      </w:r>
      <w:r>
        <w:rPr>
          <w:rFonts w:hint="eastAsia" w:asciiTheme="minorEastAsia" w:hAnsiTheme="minorEastAsia" w:eastAsiaTheme="minorEastAsia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/>
          <w:sz w:val="24"/>
          <w:highlight w:val="none"/>
        </w:rPr>
        <w:t>2.质疑和投诉按《政府采购质疑和投诉办法》执行。</w:t>
      </w:r>
      <w:r>
        <w:rPr>
          <w:rFonts w:hint="eastAsia" w:asciiTheme="minorEastAsia" w:hAnsiTheme="minorEastAsia" w:eastAsiaTheme="minorEastAsia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/>
          <w:sz w:val="24"/>
          <w:highlight w:val="none"/>
        </w:rPr>
        <w:t>供应商对同一采购程序环节的质疑应在质疑期内一次性提出。</w:t>
      </w:r>
      <w:r>
        <w:rPr>
          <w:rFonts w:hint="eastAsia" w:asciiTheme="minorEastAsia" w:hAnsiTheme="minorEastAsia" w:eastAsiaTheme="minorEastAsia"/>
          <w:sz w:val="24"/>
          <w:highlight w:val="none"/>
        </w:rPr>
        <w:br w:type="textWrapping"/>
      </w:r>
      <w:r>
        <w:rPr>
          <w:rFonts w:hint="eastAsia" w:asciiTheme="minorEastAsia" w:hAnsiTheme="minorEastAsia" w:eastAsiaTheme="minorEastAsia"/>
          <w:sz w:val="24"/>
          <w:highlight w:val="none"/>
        </w:rPr>
        <w:t>质疑接收人：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 xml:space="preserve">李静  </w:t>
      </w:r>
      <w:r>
        <w:rPr>
          <w:rFonts w:hint="eastAsia" w:asciiTheme="minorEastAsia" w:hAnsiTheme="minorEastAsia" w:eastAsiaTheme="minorEastAsia"/>
          <w:sz w:val="24"/>
          <w:highlight w:val="none"/>
        </w:rPr>
        <w:t>联系电话：0516-83663536</w:t>
      </w:r>
    </w:p>
    <w:p>
      <w:pPr>
        <w:pStyle w:val="9"/>
        <w:spacing w:line="276" w:lineRule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asciiTheme="minorEastAsia" w:hAnsiTheme="minorEastAsia" w:eastAsiaTheme="minorEastAsia"/>
          <w:sz w:val="24"/>
          <w:highlight w:val="none"/>
        </w:rPr>
        <w:t>地址：徐州市</w:t>
      </w:r>
      <w:r>
        <w:rPr>
          <w:rFonts w:hint="eastAsia" w:asciiTheme="minorEastAsia" w:hAnsiTheme="minorEastAsia" w:eastAsiaTheme="minorEastAsia"/>
          <w:sz w:val="24"/>
          <w:highlight w:val="none"/>
        </w:rPr>
        <w:t>云龙区郭庄路世茂广场4#楼12层</w:t>
      </w:r>
      <w:r>
        <w:rPr>
          <w:rFonts w:hint="eastAsia" w:asciiTheme="minorEastAsia" w:hAnsiTheme="minorEastAsia" w:eastAsiaTheme="minorEastAsia"/>
          <w:sz w:val="24"/>
          <w:highlight w:val="none"/>
        </w:rPr>
        <w:br w:type="textWrapping"/>
      </w:r>
    </w:p>
    <w:p>
      <w:pPr>
        <w:pStyle w:val="9"/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highlight w:val="none"/>
        </w:rPr>
      </w:pPr>
    </w:p>
    <w:p>
      <w:pPr>
        <w:widowControl/>
        <w:spacing w:before="100" w:beforeAutospacing="1" w:after="100" w:afterAutospacing="1" w:line="276" w:lineRule="auto"/>
        <w:jc w:val="center"/>
        <w:rPr>
          <w:rFonts w:cs="宋体" w:asciiTheme="minorEastAsia" w:hAnsiTheme="minorEastAsia" w:eastAsiaTheme="minorEastAsia"/>
          <w:kern w:val="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 xml:space="preserve">                           江苏大洲工程项目管理有限公司</w:t>
      </w:r>
    </w:p>
    <w:p>
      <w:pPr>
        <w:widowControl/>
        <w:spacing w:before="100" w:beforeAutospacing="1" w:after="100" w:afterAutospacing="1" w:line="276" w:lineRule="auto"/>
        <w:ind w:firstLine="2640" w:firstLineChars="1100"/>
        <w:jc w:val="center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>2019</w:t>
      </w:r>
      <w:r>
        <w:rPr>
          <w:rFonts w:cs="宋体" w:asciiTheme="minorEastAsia" w:hAnsiTheme="minorEastAsia" w:eastAsiaTheme="minorEastAsia"/>
          <w:kern w:val="0"/>
          <w:sz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</w:rPr>
        <w:t>0</w:t>
      </w: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  <w:lang w:val="en-US" w:eastAsia="zh-CN"/>
        </w:rPr>
        <w:t>7</w:t>
      </w:r>
      <w:r>
        <w:rPr>
          <w:rFonts w:cs="宋体" w:asciiTheme="minorEastAsia" w:hAnsiTheme="minorEastAsia" w:eastAsiaTheme="minorEastAsia"/>
          <w:kern w:val="0"/>
          <w:sz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highlight w:val="none"/>
          <w:lang w:val="en-US" w:eastAsia="zh-CN"/>
        </w:rPr>
        <w:t>08</w:t>
      </w:r>
      <w:r>
        <w:rPr>
          <w:rFonts w:cs="宋体" w:asciiTheme="minorEastAsia" w:hAnsiTheme="minorEastAsia" w:eastAsiaTheme="minorEastAsia"/>
          <w:kern w:val="0"/>
          <w:sz w:val="24"/>
          <w:highlight w:val="none"/>
        </w:rPr>
        <w:t>日</w:t>
      </w:r>
    </w:p>
    <w:sectPr>
      <w:pgSz w:w="11906" w:h="16838"/>
      <w:pgMar w:top="1440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8F384"/>
    <w:multiLevelType w:val="singleLevel"/>
    <w:tmpl w:val="A568F38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86E"/>
    <w:rsid w:val="00000459"/>
    <w:rsid w:val="00003A48"/>
    <w:rsid w:val="00050E3E"/>
    <w:rsid w:val="000567FF"/>
    <w:rsid w:val="00081436"/>
    <w:rsid w:val="000A5F90"/>
    <w:rsid w:val="000B0AB9"/>
    <w:rsid w:val="000B6F1D"/>
    <w:rsid w:val="000B73DF"/>
    <w:rsid w:val="000D5717"/>
    <w:rsid w:val="000F0D51"/>
    <w:rsid w:val="000F386E"/>
    <w:rsid w:val="00111B0C"/>
    <w:rsid w:val="00113532"/>
    <w:rsid w:val="00152B94"/>
    <w:rsid w:val="00167E5A"/>
    <w:rsid w:val="00170F54"/>
    <w:rsid w:val="00181C9A"/>
    <w:rsid w:val="0018295E"/>
    <w:rsid w:val="001874C1"/>
    <w:rsid w:val="001909E3"/>
    <w:rsid w:val="001A3DA5"/>
    <w:rsid w:val="001B02B0"/>
    <w:rsid w:val="001C6F14"/>
    <w:rsid w:val="001D5360"/>
    <w:rsid w:val="001E1457"/>
    <w:rsid w:val="001E183C"/>
    <w:rsid w:val="002208A6"/>
    <w:rsid w:val="00256AD0"/>
    <w:rsid w:val="002B3F5F"/>
    <w:rsid w:val="002C1D80"/>
    <w:rsid w:val="002C2467"/>
    <w:rsid w:val="002D2AFA"/>
    <w:rsid w:val="002E468B"/>
    <w:rsid w:val="002F1BFF"/>
    <w:rsid w:val="00306B72"/>
    <w:rsid w:val="00324DB7"/>
    <w:rsid w:val="00345AB6"/>
    <w:rsid w:val="0037441C"/>
    <w:rsid w:val="003769C0"/>
    <w:rsid w:val="003829F6"/>
    <w:rsid w:val="00385A5E"/>
    <w:rsid w:val="0039636C"/>
    <w:rsid w:val="003975F0"/>
    <w:rsid w:val="003A35C6"/>
    <w:rsid w:val="003B558F"/>
    <w:rsid w:val="003D0703"/>
    <w:rsid w:val="003E45E2"/>
    <w:rsid w:val="003E57CA"/>
    <w:rsid w:val="004001E0"/>
    <w:rsid w:val="004150D7"/>
    <w:rsid w:val="00416D6F"/>
    <w:rsid w:val="00416FE3"/>
    <w:rsid w:val="004C65A4"/>
    <w:rsid w:val="004F4479"/>
    <w:rsid w:val="00512B87"/>
    <w:rsid w:val="00524178"/>
    <w:rsid w:val="00524A15"/>
    <w:rsid w:val="00544CF0"/>
    <w:rsid w:val="00556537"/>
    <w:rsid w:val="0057015F"/>
    <w:rsid w:val="005C7360"/>
    <w:rsid w:val="005D49AD"/>
    <w:rsid w:val="005F04DB"/>
    <w:rsid w:val="006126F8"/>
    <w:rsid w:val="00614615"/>
    <w:rsid w:val="006559CB"/>
    <w:rsid w:val="00677639"/>
    <w:rsid w:val="006855E6"/>
    <w:rsid w:val="006873D7"/>
    <w:rsid w:val="0069053D"/>
    <w:rsid w:val="006A03A1"/>
    <w:rsid w:val="006B4246"/>
    <w:rsid w:val="006E7BBD"/>
    <w:rsid w:val="006F4B73"/>
    <w:rsid w:val="006F6DC4"/>
    <w:rsid w:val="00705A19"/>
    <w:rsid w:val="00733A84"/>
    <w:rsid w:val="00737CD3"/>
    <w:rsid w:val="007505B9"/>
    <w:rsid w:val="0077385F"/>
    <w:rsid w:val="007D6F60"/>
    <w:rsid w:val="0082134C"/>
    <w:rsid w:val="0084475D"/>
    <w:rsid w:val="008464D2"/>
    <w:rsid w:val="00852A47"/>
    <w:rsid w:val="0085678F"/>
    <w:rsid w:val="00870149"/>
    <w:rsid w:val="008828AF"/>
    <w:rsid w:val="00885E97"/>
    <w:rsid w:val="008E3000"/>
    <w:rsid w:val="00905507"/>
    <w:rsid w:val="00926B30"/>
    <w:rsid w:val="009517C0"/>
    <w:rsid w:val="00951965"/>
    <w:rsid w:val="009566A2"/>
    <w:rsid w:val="00963C7F"/>
    <w:rsid w:val="009C2AAE"/>
    <w:rsid w:val="009F7162"/>
    <w:rsid w:val="00A0089E"/>
    <w:rsid w:val="00A2651A"/>
    <w:rsid w:val="00A278B9"/>
    <w:rsid w:val="00A309F4"/>
    <w:rsid w:val="00A323F6"/>
    <w:rsid w:val="00A42308"/>
    <w:rsid w:val="00A47B89"/>
    <w:rsid w:val="00A61A42"/>
    <w:rsid w:val="00A647D2"/>
    <w:rsid w:val="00A72CFE"/>
    <w:rsid w:val="00AA6572"/>
    <w:rsid w:val="00AC2BE4"/>
    <w:rsid w:val="00AC3AF4"/>
    <w:rsid w:val="00AF6B64"/>
    <w:rsid w:val="00B0068A"/>
    <w:rsid w:val="00B17F6C"/>
    <w:rsid w:val="00B20CA5"/>
    <w:rsid w:val="00B47C13"/>
    <w:rsid w:val="00B54007"/>
    <w:rsid w:val="00B725BD"/>
    <w:rsid w:val="00B769DD"/>
    <w:rsid w:val="00B81DE6"/>
    <w:rsid w:val="00B96F78"/>
    <w:rsid w:val="00C00A27"/>
    <w:rsid w:val="00C06588"/>
    <w:rsid w:val="00C15D68"/>
    <w:rsid w:val="00C2556E"/>
    <w:rsid w:val="00C43259"/>
    <w:rsid w:val="00C447FC"/>
    <w:rsid w:val="00C47C24"/>
    <w:rsid w:val="00C6231D"/>
    <w:rsid w:val="00C730A7"/>
    <w:rsid w:val="00C76333"/>
    <w:rsid w:val="00C819CA"/>
    <w:rsid w:val="00C820DF"/>
    <w:rsid w:val="00CA46FC"/>
    <w:rsid w:val="00CE0201"/>
    <w:rsid w:val="00CF46EB"/>
    <w:rsid w:val="00CF5560"/>
    <w:rsid w:val="00D032F4"/>
    <w:rsid w:val="00D12E5F"/>
    <w:rsid w:val="00D51AF6"/>
    <w:rsid w:val="00D537B4"/>
    <w:rsid w:val="00D62FE3"/>
    <w:rsid w:val="00D75DF2"/>
    <w:rsid w:val="00D82CE5"/>
    <w:rsid w:val="00DC0BC5"/>
    <w:rsid w:val="00DC6DB0"/>
    <w:rsid w:val="00E07297"/>
    <w:rsid w:val="00E3343D"/>
    <w:rsid w:val="00E33945"/>
    <w:rsid w:val="00E41183"/>
    <w:rsid w:val="00E45EF5"/>
    <w:rsid w:val="00E51F59"/>
    <w:rsid w:val="00E54A28"/>
    <w:rsid w:val="00E62D1E"/>
    <w:rsid w:val="00E65FE9"/>
    <w:rsid w:val="00E733B5"/>
    <w:rsid w:val="00E800BF"/>
    <w:rsid w:val="00E85E14"/>
    <w:rsid w:val="00E90053"/>
    <w:rsid w:val="00E90165"/>
    <w:rsid w:val="00EA5FD2"/>
    <w:rsid w:val="00EC0A2A"/>
    <w:rsid w:val="00EC6805"/>
    <w:rsid w:val="00EC7E5F"/>
    <w:rsid w:val="00ED0AF8"/>
    <w:rsid w:val="00F171EE"/>
    <w:rsid w:val="00F408AE"/>
    <w:rsid w:val="00F64FEC"/>
    <w:rsid w:val="00F840DB"/>
    <w:rsid w:val="00FB226F"/>
    <w:rsid w:val="00FC29BA"/>
    <w:rsid w:val="029C176D"/>
    <w:rsid w:val="04E2046D"/>
    <w:rsid w:val="0571246F"/>
    <w:rsid w:val="06B25656"/>
    <w:rsid w:val="072F5555"/>
    <w:rsid w:val="07F50BF2"/>
    <w:rsid w:val="09D31823"/>
    <w:rsid w:val="0AB6198A"/>
    <w:rsid w:val="0B1C7F47"/>
    <w:rsid w:val="0BE230BA"/>
    <w:rsid w:val="0BF6315C"/>
    <w:rsid w:val="0DF67EE1"/>
    <w:rsid w:val="11225B80"/>
    <w:rsid w:val="11DE5BCA"/>
    <w:rsid w:val="12AA2E7E"/>
    <w:rsid w:val="12FB4A09"/>
    <w:rsid w:val="13560F31"/>
    <w:rsid w:val="155A16CA"/>
    <w:rsid w:val="18A13F71"/>
    <w:rsid w:val="1927215B"/>
    <w:rsid w:val="195208DE"/>
    <w:rsid w:val="1958160F"/>
    <w:rsid w:val="1A3C5924"/>
    <w:rsid w:val="1CE75A33"/>
    <w:rsid w:val="1D357360"/>
    <w:rsid w:val="1E633730"/>
    <w:rsid w:val="1F045739"/>
    <w:rsid w:val="24725AFF"/>
    <w:rsid w:val="25731801"/>
    <w:rsid w:val="284978F2"/>
    <w:rsid w:val="28CA090B"/>
    <w:rsid w:val="29591F32"/>
    <w:rsid w:val="2B013A8E"/>
    <w:rsid w:val="2B335FC2"/>
    <w:rsid w:val="2D83462C"/>
    <w:rsid w:val="2FA46143"/>
    <w:rsid w:val="30505457"/>
    <w:rsid w:val="30F72E2E"/>
    <w:rsid w:val="31190591"/>
    <w:rsid w:val="31DE0F9F"/>
    <w:rsid w:val="32C6259D"/>
    <w:rsid w:val="34892B21"/>
    <w:rsid w:val="34EA3451"/>
    <w:rsid w:val="34EB1089"/>
    <w:rsid w:val="35C85882"/>
    <w:rsid w:val="368D5DB5"/>
    <w:rsid w:val="38AC31E3"/>
    <w:rsid w:val="3AD3106F"/>
    <w:rsid w:val="3CB14CE5"/>
    <w:rsid w:val="3E1A2BE0"/>
    <w:rsid w:val="3E316696"/>
    <w:rsid w:val="3F111DB6"/>
    <w:rsid w:val="40F266E7"/>
    <w:rsid w:val="43F5311B"/>
    <w:rsid w:val="466012F6"/>
    <w:rsid w:val="47254B4C"/>
    <w:rsid w:val="47973162"/>
    <w:rsid w:val="4A2A430C"/>
    <w:rsid w:val="4A2B3753"/>
    <w:rsid w:val="4A977F49"/>
    <w:rsid w:val="4CDE7BE4"/>
    <w:rsid w:val="4EBE35D1"/>
    <w:rsid w:val="50AC69A4"/>
    <w:rsid w:val="520D0389"/>
    <w:rsid w:val="54A31742"/>
    <w:rsid w:val="556F0379"/>
    <w:rsid w:val="590D236C"/>
    <w:rsid w:val="5AD22D71"/>
    <w:rsid w:val="60861086"/>
    <w:rsid w:val="61F50FD5"/>
    <w:rsid w:val="65747D6D"/>
    <w:rsid w:val="66465C4C"/>
    <w:rsid w:val="66E5055A"/>
    <w:rsid w:val="67F9317D"/>
    <w:rsid w:val="68A51FC9"/>
    <w:rsid w:val="68F0470A"/>
    <w:rsid w:val="696C08AB"/>
    <w:rsid w:val="6C094507"/>
    <w:rsid w:val="6C3C716A"/>
    <w:rsid w:val="6DD26434"/>
    <w:rsid w:val="6FBD24A5"/>
    <w:rsid w:val="708006C1"/>
    <w:rsid w:val="70D84B46"/>
    <w:rsid w:val="739A5B94"/>
    <w:rsid w:val="758065B7"/>
    <w:rsid w:val="77F50296"/>
    <w:rsid w:val="78A077B5"/>
    <w:rsid w:val="78EB48E9"/>
    <w:rsid w:val="79452EEB"/>
    <w:rsid w:val="79DF6EB9"/>
    <w:rsid w:val="7A221670"/>
    <w:rsid w:val="7B342499"/>
    <w:rsid w:val="7B9F3275"/>
    <w:rsid w:val="7C417E47"/>
    <w:rsid w:val="7DA46948"/>
    <w:rsid w:val="7F3E0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333</Words>
  <Characters>1900</Characters>
  <Lines>15</Lines>
  <Paragraphs>4</Paragraphs>
  <TotalTime>1</TotalTime>
  <ScaleCrop>false</ScaleCrop>
  <LinksUpToDate>false</LinksUpToDate>
  <CharactersWithSpaces>2229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2018-05-08T02:24:00Z</dcterms:created>
  <dc:creator>微软中国</dc:creator>
  <cp:lastModifiedBy>DELL</cp:lastModifiedBy>
  <cp:lastPrinted>2018-05-08T02:34:00Z</cp:lastPrinted>
  <dcterms:modified xsi:type="dcterms:W3CDTF">2019-07-08T03:02:40Z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